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FF" w:rsidRPr="00927BFF" w:rsidRDefault="00927BFF" w:rsidP="00927BFF">
      <w:pPr>
        <w:rPr>
          <w:rFonts w:hint="cs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Y="1075"/>
        <w:bidiVisual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6"/>
        <w:gridCol w:w="700"/>
        <w:gridCol w:w="3126"/>
        <w:gridCol w:w="2468"/>
        <w:gridCol w:w="892"/>
        <w:gridCol w:w="878"/>
        <w:gridCol w:w="810"/>
        <w:gridCol w:w="900"/>
      </w:tblGrid>
      <w:tr w:rsidR="00927BFF" w:rsidRPr="00927BFF" w:rsidTr="00121905">
        <w:trPr>
          <w:cantSplit/>
          <w:trHeight w:val="994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7BFF" w:rsidRDefault="003120D0" w:rsidP="003120D0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فرم</w:t>
            </w:r>
            <w:r w:rsidR="00927BFF">
              <w:rPr>
                <w:rFonts w:cs="B Mitra" w:hint="cs"/>
                <w:b/>
                <w:bCs/>
                <w:rtl/>
              </w:rPr>
              <w:t xml:space="preserve"> 3:  </w:t>
            </w:r>
            <w:r>
              <w:rPr>
                <w:rFonts w:cs="B Mitra" w:hint="cs"/>
                <w:b/>
                <w:bCs/>
                <w:rtl/>
              </w:rPr>
              <w:t xml:space="preserve">جدول ریز </w:t>
            </w:r>
            <w:r w:rsidR="00927BFF">
              <w:rPr>
                <w:rFonts w:cs="B Mitra" w:hint="cs"/>
                <w:b/>
                <w:bCs/>
                <w:rtl/>
              </w:rPr>
              <w:t>امتيازدهي فعاليت</w:t>
            </w:r>
            <w:r w:rsidR="00927BFF">
              <w:rPr>
                <w:rFonts w:cs="B Mitra" w:hint="cs"/>
                <w:b/>
                <w:bCs/>
                <w:rtl/>
              </w:rPr>
              <w:softHyphen/>
              <w:t>هاي چهارگانه عضو هيأت علمي پيشنهادي</w:t>
            </w:r>
          </w:p>
          <w:p w:rsid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 نام خانوادگی: </w:t>
            </w:r>
            <w:r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ab/>
              <w:t xml:space="preserve">         </w:t>
            </w:r>
            <w:r>
              <w:rPr>
                <w:rFonts w:cs="B Mitra" w:hint="cs"/>
                <w:b/>
                <w:bCs/>
                <w:rtl/>
              </w:rPr>
              <w:t xml:space="preserve">                    نام پردیس و استان</w:t>
            </w:r>
            <w:r>
              <w:rPr>
                <w:rFonts w:cs="B Mitra" w:hint="cs"/>
                <w:b/>
                <w:bCs/>
                <w:rtl/>
              </w:rPr>
              <w:t>:</w:t>
            </w:r>
          </w:p>
          <w:p w:rsid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6"/>
                <w:szCs w:val="6"/>
                <w:rtl/>
              </w:rPr>
            </w:pPr>
          </w:p>
          <w:p w:rsid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رشته تخصصی: </w:t>
            </w:r>
            <w:r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ab/>
              <w:t xml:space="preserve">                                </w:t>
            </w:r>
            <w:r>
              <w:rPr>
                <w:rFonts w:cs="B Mitra" w:hint="cs"/>
                <w:b/>
                <w:bCs/>
                <w:rtl/>
              </w:rPr>
              <w:tab/>
              <w:t xml:space="preserve">                     مرتبه علمی:</w:t>
            </w:r>
          </w:p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cantSplit/>
          <w:trHeight w:val="481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927BFF">
              <w:rPr>
                <w:sz w:val="20"/>
                <w:szCs w:val="20"/>
                <w:rtl/>
              </w:rPr>
              <w:br w:type="page"/>
            </w:r>
            <w:r w:rsidRPr="00927BFF"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2DBCFE" wp14:editId="00B820E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361950</wp:posOffset>
                      </wp:positionV>
                      <wp:extent cx="6915150" cy="12382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575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27BFF" w:rsidRDefault="00927BFF" w:rsidP="00927BFF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پيوست 3: شيوه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softHyphen/>
                                    <w:t>نامه نحوه امتيازدهي فعاليت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softHyphen/>
                                    <w:t>هاي چهارگانه عضو هيات علمي پيشنهادي</w:t>
                                  </w:r>
                                </w:p>
                                <w:p w:rsidR="00927BFF" w:rsidRDefault="00927BFF" w:rsidP="00927B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خانوادگی: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 xml:space="preserve">رشته تخصصی: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 xml:space="preserve">مرتبه علمی: </w:t>
                                  </w:r>
                                </w:p>
                                <w:p w:rsidR="00927BFF" w:rsidRDefault="00927BFF" w:rsidP="00927BF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 xml:space="preserve">نام مؤسسه: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>نام دانشکده: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DBCFE" id="Rectangle 3" o:spid="_x0000_s1026" style="position:absolute;left:0;text-align:left;margin-left:4.2pt;margin-top:28.5pt;width:54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" fillcolor="window" strokecolor="windowText" strokeweight="1.5pt">
                      <v:path arrowok="t"/>
                      <v:textbox>
                        <w:txbxContent>
                          <w:p w:rsidR="00927BFF" w:rsidRDefault="00927BFF" w:rsidP="00927BFF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پيوست 3: شيوه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softHyphen/>
                              <w:t>نامه نحوه امتيازدهي فعاليت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softHyphen/>
                              <w:t>هاي چهارگانه عضو هيات علمي پيشنهادي</w:t>
                            </w:r>
                          </w:p>
                          <w:p w:rsidR="00927BFF" w:rsidRDefault="00927BFF" w:rsidP="00927B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خانوادگی: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رشته تخصصی: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مرتبه علمی: </w:t>
                            </w:r>
                          </w:p>
                          <w:p w:rsidR="00927BFF" w:rsidRDefault="00927BFF" w:rsidP="00927BF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مؤسسه: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>نام دانشکده: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7BFF">
              <w:rPr>
                <w:rFonts w:cs="B Mitra" w:hint="cs"/>
                <w:sz w:val="20"/>
                <w:szCs w:val="20"/>
                <w:rtl/>
              </w:rPr>
              <w:t>دیف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ind w:left="113"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ویژگی</w:t>
            </w:r>
          </w:p>
        </w:tc>
        <w:tc>
          <w:tcPr>
            <w:tcW w:w="3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ملاک ارزیابی </w:t>
            </w:r>
          </w:p>
        </w:tc>
        <w:tc>
          <w:tcPr>
            <w:tcW w:w="24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تعریف ملاک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منبع داده</w:t>
            </w:r>
          </w:p>
        </w:tc>
        <w:tc>
          <w:tcPr>
            <w:tcW w:w="1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میزان امتیاز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امتیاز مکتسبه</w:t>
            </w:r>
          </w:p>
        </w:tc>
      </w:tr>
      <w:tr w:rsidR="00E91AA8" w:rsidRPr="00927BFF" w:rsidTr="00E91AA8">
        <w:trPr>
          <w:trHeight w:val="742"/>
        </w:trPr>
        <w:tc>
          <w:tcPr>
            <w:tcW w:w="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حداکثر امتیاز هر واحد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حداکثر امتیاز بند</w:t>
            </w: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ind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فعالیت آموزشی (135 امتیاز)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کیفیت و پویایی تدریس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متوسط کیفیت تدريس سه سال گذشته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8"/>
                <w:szCs w:val="18"/>
                <w:rtl/>
              </w:rPr>
              <w:t>ارزیابی کیفت تدریس بر اساس آیین‌نامه ارتقا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مسئول</w:t>
            </w:r>
            <w:r w:rsidR="00927BFF" w:rsidRPr="00927BFF">
              <w:rPr>
                <w:rFonts w:cs="B Mitra" w:hint="cs"/>
                <w:sz w:val="20"/>
                <w:szCs w:val="20"/>
                <w:rtl/>
              </w:rPr>
              <w:t xml:space="preserve"> نظارت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کوشش آشکار برای بهبود در امر تدریس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4"/>
                <w:szCs w:val="14"/>
                <w:rtl/>
              </w:rPr>
              <w:t>به‌روز‌رسانی محتوا، ابزار و روش‌های نوين تدریس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کمیت تدریس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بر اساس آیین‌نامه ارتقا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مسئول</w:t>
            </w:r>
            <w:r w:rsidRPr="00927BFF">
              <w:rPr>
                <w:rFonts w:cs="B Mitra" w:hint="cs"/>
                <w:sz w:val="20"/>
                <w:szCs w:val="20"/>
                <w:rtl/>
              </w:rPr>
              <w:t xml:space="preserve"> نظارت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474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نمرات ارزشیابی دانشجویان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6"/>
                <w:szCs w:val="16"/>
                <w:rtl/>
              </w:rPr>
              <w:t>بالا بودن یک انحراف معیار میانگین از نمرات دانشجویان نسبت به سایر اعضای گروه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رعایت شئونات معلمی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610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تهیه طرح درس و بارگذاری در سایت دانشگاه یا اطلاع رسانی به وسیله مدیر گروه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قرار دادن برنامه تدریس خود در معرض دید دانشجویان و دیگران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مسئول</w:t>
            </w:r>
            <w:r w:rsidRPr="00927BFF">
              <w:rPr>
                <w:rFonts w:cs="B Mitra" w:hint="cs"/>
                <w:sz w:val="20"/>
                <w:szCs w:val="20"/>
                <w:rtl/>
              </w:rPr>
              <w:t xml:space="preserve"> نظارت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هر مورد 5/0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ارزشیابی مستمر دانشجویان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اطمینان از پیشرفت تحصیلی دانشجویان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Times New Roman" w:hint="cs"/>
                <w:sz w:val="20"/>
                <w:szCs w:val="20"/>
                <w:rtl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E91AA8" w:rsidRPr="00927BFF" w:rsidTr="00E91AA8">
        <w:trPr>
          <w:trHeight w:val="362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اشتهار به گشاده‌رویی، حسن خلق و بردباری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8"/>
                <w:szCs w:val="18"/>
                <w:rtl/>
              </w:rPr>
              <w:t>براساس شاخص</w:t>
            </w:r>
            <w:r w:rsidRPr="00927BFF">
              <w:rPr>
                <w:rFonts w:cs="B Mitra" w:hint="cs"/>
                <w:sz w:val="18"/>
                <w:szCs w:val="18"/>
                <w:rtl/>
              </w:rPr>
              <w:softHyphen/>
              <w:t>های ارزشیابی دانشجویان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Times New Roman" w:hint="cs"/>
                <w:sz w:val="10"/>
                <w:szCs w:val="10"/>
                <w:rtl/>
              </w:rPr>
            </w:pPr>
          </w:p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8"/>
                <w:szCs w:val="18"/>
                <w:rtl/>
              </w:rPr>
              <w:t xml:space="preserve">برخورداری از بیشترین محبوبیت در بین دانشجویان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8"/>
                <w:szCs w:val="18"/>
                <w:rtl/>
              </w:rPr>
              <w:t>براساس شاخص</w:t>
            </w:r>
            <w:r w:rsidRPr="00927BFF">
              <w:rPr>
                <w:rFonts w:cs="B Mitra" w:hint="cs"/>
                <w:sz w:val="18"/>
                <w:szCs w:val="18"/>
                <w:rtl/>
              </w:rPr>
              <w:softHyphen/>
              <w:t>های ارزشیابی دانشجویان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مسئول</w:t>
            </w:r>
            <w:r w:rsidRPr="00927BFF">
              <w:rPr>
                <w:rFonts w:cs="B Mitra" w:hint="cs"/>
                <w:sz w:val="20"/>
                <w:szCs w:val="20"/>
                <w:rtl/>
              </w:rPr>
              <w:t xml:space="preserve"> نظارت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رعایت نظم و انضباط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حضور در دانشکده طبق برنامه </w:t>
            </w:r>
          </w:p>
        </w:tc>
        <w:tc>
          <w:tcPr>
            <w:tcW w:w="24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مراعات نظم و انضباط آموزشی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حضور منظم در کلاس طبق برنامه </w:t>
            </w:r>
          </w:p>
        </w:tc>
        <w:tc>
          <w:tcPr>
            <w:tcW w:w="24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رعایت زمان قانونی تشکیل کلاس </w:t>
            </w:r>
          </w:p>
        </w:tc>
        <w:tc>
          <w:tcPr>
            <w:tcW w:w="24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اعلام به موقع نمرات دانشجویان </w:t>
            </w:r>
          </w:p>
        </w:tc>
        <w:tc>
          <w:tcPr>
            <w:tcW w:w="24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1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نقش مؤثر و راهبردی در ارتقای آموزش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610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ارائه طرح معین برای ارتقای اثربخشی آموزشی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پیشنهادهایی که در سطح دانشکده یا دانشگاه کاربردی شده است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نظر رئیس دانشکده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588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برگزاری کارگاه آموزشی با محوریت موضوعات آموزش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کارگاه‌هایی که با هدف ارتقای کیفیت آموزش برگزار می‌شود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مسئول</w:t>
            </w:r>
            <w:r w:rsidRPr="00927BFF">
              <w:rPr>
                <w:rFonts w:cs="B Mitra" w:hint="cs"/>
                <w:sz w:val="20"/>
                <w:szCs w:val="20"/>
                <w:rtl/>
              </w:rPr>
              <w:t xml:space="preserve"> نظارت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882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کمک به طراحی سؤالات آزمون‌های سراسری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18"/>
                <w:szCs w:val="18"/>
                <w:rtl/>
              </w:rPr>
              <w:t>طراحی سؤالات آزمون‌های ورودی کارشناسی، کارشناسی ارشد و دکتری کشور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گواهی سازمان سنجش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هر مورد 5/0 امتیاز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339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16"/>
                <w:szCs w:val="16"/>
                <w:rtl/>
              </w:rPr>
              <w:t>هدایت و مشاوره علمی و حرفه‌ای دانشجویان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E91AA8">
        <w:trPr>
          <w:trHeight w:val="588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1A545B" w:rsidRDefault="00927BFF" w:rsidP="00927BFF">
            <w:pPr>
              <w:spacing w:after="0" w:line="240" w:lineRule="auto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 xml:space="preserve">پرورش تفکر خلاق و نوآوری و ارتقای مهارت‌های کارآفرینانه دانشجویان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1A545B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تعامل با محیط بیرون دانشگاه و پاسخگویی به تقاضای اجتماعی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1A545B" w:rsidRDefault="00E91AA8" w:rsidP="00927BFF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مسئول نظارت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1A545B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1A545B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1A545B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</w:tr>
      <w:tr w:rsidR="0090082C" w:rsidRPr="00927BFF" w:rsidTr="00BA49DD">
        <w:trPr>
          <w:trHeight w:val="54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هدایت تحصیلی و شغلی دانشجویان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ارزیابی در هر نیمسال تحصیلی توسط دفتر نظارت و ارزشیابی دانشگاه انجام می‌شود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C" w:rsidRPr="001A545B" w:rsidRDefault="0090082C" w:rsidP="0090082C">
            <w:pPr>
              <w:rPr>
                <w:sz w:val="18"/>
                <w:szCs w:val="18"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</w:tr>
      <w:tr w:rsidR="0090082C" w:rsidRPr="00927BFF" w:rsidTr="00BA49DD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18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آماده‌سازی دانشجویان برای ورود به محیط کار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C" w:rsidRPr="001A545B" w:rsidRDefault="0090082C" w:rsidP="0090082C">
            <w:pPr>
              <w:rPr>
                <w:sz w:val="18"/>
                <w:szCs w:val="18"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</w:tr>
      <w:tr w:rsidR="0090082C" w:rsidRPr="00927BFF" w:rsidTr="00180C30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19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 xml:space="preserve">دسترسی دانشجویان به وی در حد متعارف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C" w:rsidRPr="001A545B" w:rsidRDefault="0090082C" w:rsidP="0090082C">
            <w:pPr>
              <w:rPr>
                <w:sz w:val="18"/>
                <w:szCs w:val="18"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</w:tr>
      <w:tr w:rsidR="0090082C" w:rsidRPr="00927BFF" w:rsidTr="00180C30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7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927BFF" w:rsidRDefault="0090082C" w:rsidP="0090082C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 xml:space="preserve">پاسخگویی مناسب به دانشجویان و رضایتمندی آنان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082C" w:rsidRPr="001A545B" w:rsidRDefault="0090082C" w:rsidP="0090082C">
            <w:pPr>
              <w:rPr>
                <w:sz w:val="18"/>
                <w:szCs w:val="18"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مدیر گروه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1A54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082C" w:rsidRPr="001A545B" w:rsidRDefault="0090082C" w:rsidP="0090082C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</w:tr>
    </w:tbl>
    <w:p w:rsidR="00927BFF" w:rsidRPr="00927BFF" w:rsidRDefault="00927BFF" w:rsidP="00927BFF">
      <w:pPr>
        <w:rPr>
          <w:rFonts w:hint="cs"/>
          <w:sz w:val="20"/>
          <w:szCs w:val="20"/>
          <w:rtl/>
        </w:rPr>
      </w:pPr>
      <w:r w:rsidRPr="00927BFF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63023" wp14:editId="4E617572">
                <wp:simplePos x="0" y="0"/>
                <wp:positionH relativeFrom="column">
                  <wp:posOffset>-4644390</wp:posOffset>
                </wp:positionH>
                <wp:positionV relativeFrom="paragraph">
                  <wp:posOffset>7623175</wp:posOffset>
                </wp:positionV>
                <wp:extent cx="2143125" cy="6762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FF" w:rsidRDefault="00927BFF" w:rsidP="00927BFF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امضاي رئيس مؤسسه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30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365.7pt;margin-top:600.25pt;width:168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">
                <v:textbox>
                  <w:txbxContent>
                    <w:p w:rsidR="00927BFF" w:rsidRDefault="00927BFF" w:rsidP="00927BFF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امضاي رئيس مؤسسه</w:t>
                      </w:r>
                    </w:p>
                  </w:txbxContent>
                </v:textbox>
              </v:shape>
            </w:pict>
          </mc:Fallback>
        </mc:AlternateContent>
      </w:r>
      <w:r w:rsidRPr="00927BFF"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1806"/>
        <w:bidiVisual/>
        <w:tblW w:w="10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8"/>
        <w:gridCol w:w="694"/>
        <w:gridCol w:w="3103"/>
        <w:gridCol w:w="2651"/>
        <w:gridCol w:w="1221"/>
        <w:gridCol w:w="976"/>
        <w:gridCol w:w="837"/>
        <w:gridCol w:w="837"/>
      </w:tblGrid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ind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فعالیت پژوهشی و فناوری ( 220  امتیاز)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مرجعیت و شهرت علمی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927BFF" w:rsidRPr="00927BFF" w:rsidTr="00927BFF">
        <w:trPr>
          <w:trHeight w:val="983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21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دریافت جوایز علمی معتبر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جوایز ملی (جوایز خوارزمی، فارابی، کتاب سال، نشان فردوسی، و نشان هنری) </w:t>
            </w:r>
            <w:r w:rsidRPr="00927BFF">
              <w:rPr>
                <w:rFonts w:cs="B Mitra" w:hint="cs"/>
                <w:rtl/>
              </w:rPr>
              <w:br/>
              <w:t>و بین‌المللی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5 و 10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20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663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22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عضویت در مجامع علمی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iCs/>
                <w:rtl/>
              </w:rPr>
            </w:pPr>
            <w:r w:rsidRPr="00927BFF">
              <w:rPr>
                <w:rFonts w:cs="B Mitra" w:hint="cs"/>
                <w:rtl/>
              </w:rPr>
              <w:t xml:space="preserve">مدیریت و عضویت در انجمن‌ها </w:t>
            </w:r>
            <w:r w:rsidRPr="00927BFF">
              <w:rPr>
                <w:rFonts w:cs="B Mitra"/>
              </w:rPr>
              <w:br/>
            </w:r>
            <w:r w:rsidRPr="00927BFF">
              <w:rPr>
                <w:rFonts w:cs="B Mitra" w:hint="cs"/>
                <w:rtl/>
              </w:rPr>
              <w:t>و مجلات معتبر ملی و بین‌المللی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1 و2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20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23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عضویت در فرهنگستان‌ها و قطب</w:t>
            </w:r>
            <w:r w:rsidRPr="00927BFF">
              <w:rPr>
                <w:rFonts w:cs="B Mitra" w:hint="cs"/>
                <w:rtl/>
              </w:rPr>
              <w:softHyphen/>
              <w:t>های علمی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عضویت پیوسته در فرهنگستان و قطب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66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 xml:space="preserve">تولیدات پژوهشی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55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446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24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tabs>
                <w:tab w:val="right" w:pos="3152"/>
              </w:tabs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انتشار مقالات علمی پژوهشي در مجلات معتبرخارجي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نمايه</w:t>
            </w:r>
            <w:r w:rsidRPr="00927BFF">
              <w:rPr>
                <w:rFonts w:cs="B Mitra" w:hint="cs"/>
                <w:rtl/>
              </w:rPr>
              <w:softHyphen/>
              <w:t>هاي معتبر بين</w:t>
            </w:r>
            <w:r w:rsidRPr="00927BFF">
              <w:rPr>
                <w:rFonts w:cs="B Mitra" w:hint="cs"/>
                <w:rtl/>
              </w:rPr>
              <w:softHyphen/>
              <w:t>المللي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تا 2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200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25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tabs>
                <w:tab w:val="right" w:pos="3152"/>
              </w:tabs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انتشار مقالات علمی پژوهشي در مجلات معتبرداخلي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كميسيون نشريات وزارت علوم يا حوزه علميه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تا 1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26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مقالات کنفرانس</w:t>
            </w:r>
            <w:r w:rsidRPr="00927BFF">
              <w:rPr>
                <w:rFonts w:cs="B Mitra" w:hint="cs"/>
                <w:rtl/>
              </w:rPr>
              <w:softHyphen/>
              <w:t xml:space="preserve">هاي معتبر (ملی و بین‌المللی) 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کنفرانس‌های مراکز علمی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5/0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66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 xml:space="preserve">تصنیف و تالیف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2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27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تصنیف کتاب </w:t>
            </w:r>
          </w:p>
        </w:tc>
        <w:tc>
          <w:tcPr>
            <w:tcW w:w="26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تعداد کتاب</w:t>
            </w:r>
            <w:r w:rsidRPr="00927BFF">
              <w:rPr>
                <w:rFonts w:cs="B Mitra" w:hint="cs"/>
                <w:rtl/>
              </w:rPr>
              <w:softHyphen/>
              <w:t>های انتشار یافته توسط ناشران معتبر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927BFF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15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28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تألیف کتاب </w:t>
            </w:r>
          </w:p>
        </w:tc>
        <w:tc>
          <w:tcPr>
            <w:tcW w:w="26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29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ترجمه کتاب </w:t>
            </w:r>
          </w:p>
        </w:tc>
        <w:tc>
          <w:tcPr>
            <w:tcW w:w="26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2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66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نهادسازی علمی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2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30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تأسیس پژوهشکده یا واحد پژوهشی</w:t>
            </w:r>
          </w:p>
        </w:tc>
        <w:tc>
          <w:tcPr>
            <w:tcW w:w="26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متقاضی باید از مؤسسان اصلی در هر مورد باشد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20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31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تأسیس شرکت فناور  یا دانش‌بنیان</w:t>
            </w:r>
          </w:p>
        </w:tc>
        <w:tc>
          <w:tcPr>
            <w:tcW w:w="26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32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راه</w:t>
            </w:r>
            <w:r w:rsidRPr="00927BFF">
              <w:rPr>
                <w:rFonts w:cs="B Mitra" w:hint="cs"/>
                <w:rtl/>
              </w:rPr>
              <w:softHyphen/>
              <w:t xml:space="preserve">اندازی آزمایشگاه تخصصی </w:t>
            </w:r>
          </w:p>
        </w:tc>
        <w:tc>
          <w:tcPr>
            <w:tcW w:w="26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3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20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33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تأسیس مرکز رشد و پارک علم و فناوری </w:t>
            </w:r>
          </w:p>
        </w:tc>
        <w:tc>
          <w:tcPr>
            <w:tcW w:w="26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4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7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 xml:space="preserve">تعاملات فناورانه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25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7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34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طرح‌های پژوهشی  داخل مؤسسه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تا 2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25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74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35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طرح‌های پژوهشي خارج از مؤسسه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استاني يا ملی 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تا 15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74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36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تدوین استانداردهای ملی و بین‌المللی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تا 5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66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 xml:space="preserve">تجاری‌سازی دانش و تولید ثروت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663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37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تجاری‌سازی دانش و جذب منابع مالی از خارج </w:t>
            </w:r>
            <w:r w:rsidRPr="00927BFF">
              <w:rPr>
                <w:rFonts w:cs="B Mitra" w:hint="cs"/>
                <w:rtl/>
              </w:rPr>
              <w:br/>
              <w:t>از دانشگاه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5/0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30</w:t>
            </w:r>
          </w:p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38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ارائه خدمات آزمایشگاهی تخصصی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1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5/0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39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جذب منابع مالی خارج از دانشگاه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به ازای هر 200 میلیون ریال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5/0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 xml:space="preserve">اثرگذاری اجتماعی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27BFF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342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40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ارائه نظریه اصیل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نظریه</w:t>
            </w:r>
            <w:r w:rsidRPr="00927BFF">
              <w:rPr>
                <w:rFonts w:cs="B Mitra" w:hint="cs"/>
                <w:rtl/>
              </w:rPr>
              <w:softHyphen/>
              <w:t>پردازی در مجرای تعریف شده ملی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10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20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663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41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تولید اثر هنری یا معماری برجسته در سطح منطقه یا کشور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تولید آثار ارزشمند هنری و ارزشیابی آن در مجرای تعریف شده ملی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گواهی ثبت اثر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2 و 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  <w:tr w:rsidR="00927BFF" w:rsidRPr="00927BFF" w:rsidTr="00927BFF">
        <w:trPr>
          <w:trHeight w:val="663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42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 xml:space="preserve">اثرگذاری رسانه‌ای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حضور در برنامه‌های تخصصی مرتبط در شبکه‌های اصلی صدا و سیما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/>
              </w:rPr>
            </w:pPr>
            <w:r w:rsidRPr="00927BFF">
              <w:rPr>
                <w:rFonts w:cs="B Mitra" w:hint="cs"/>
                <w:rtl/>
              </w:rPr>
              <w:t>هر ساعت برنامه 5/0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  <w:r w:rsidRPr="00927BFF">
              <w:rPr>
                <w:rFonts w:cs="B Mitra" w:hint="cs"/>
                <w:rtl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BFF" w:rsidRPr="00927BFF" w:rsidRDefault="00927BFF" w:rsidP="00927BFF">
            <w:pPr>
              <w:spacing w:after="0" w:line="240" w:lineRule="auto"/>
              <w:jc w:val="center"/>
              <w:rPr>
                <w:rFonts w:cs="B Mitra" w:hint="cs"/>
                <w:rtl/>
              </w:rPr>
            </w:pPr>
          </w:p>
        </w:tc>
      </w:tr>
    </w:tbl>
    <w:p w:rsidR="00927BFF" w:rsidRPr="00927BFF" w:rsidRDefault="00927BFF" w:rsidP="00927BFF">
      <w:pPr>
        <w:rPr>
          <w:rFonts w:hint="cs"/>
          <w:sz w:val="20"/>
          <w:szCs w:val="20"/>
          <w:rtl/>
        </w:rPr>
      </w:pPr>
      <w:r w:rsidRPr="00927BFF">
        <w:rPr>
          <w:sz w:val="20"/>
          <w:szCs w:val="20"/>
        </w:rPr>
        <w:br w:type="page"/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248"/>
        <w:bidiVisual/>
        <w:tblW w:w="105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2970"/>
        <w:gridCol w:w="2790"/>
        <w:gridCol w:w="1170"/>
        <w:gridCol w:w="900"/>
        <w:gridCol w:w="900"/>
        <w:gridCol w:w="630"/>
      </w:tblGrid>
      <w:tr w:rsidR="00121905" w:rsidRPr="00927BFF" w:rsidTr="0012190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lastRenderedPageBreak/>
              <w:t>43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ind w:left="113"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فعالیت اجرایی</w:t>
            </w:r>
          </w:p>
          <w:p w:rsidR="00121905" w:rsidRPr="00927BFF" w:rsidRDefault="00121905" w:rsidP="00121905">
            <w:pPr>
              <w:spacing w:after="0" w:line="240" w:lineRule="auto"/>
              <w:ind w:left="113"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(30 امتیاز)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حضور مؤثر در دانشگاه و مشارکت در انجام فعالیت‌های اجرایی محوله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حضور فعال و تمام وقت و مشارکت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br/>
              <w:t>در امور اجرایی مؤسسه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رئیس دانشکده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44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18"/>
                <w:szCs w:val="18"/>
                <w:rtl/>
              </w:rPr>
              <w:t>نقش مؤثر و راهبردی در تأسیس دانشگاه، دانشکده، پارک، مرکز رشد و ...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همکار اصلی در راه‌اندازی مراکز علمی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تأیید مقام رسمی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18"/>
                <w:szCs w:val="18"/>
                <w:rtl/>
              </w:rPr>
              <w:t>فعاليت اجرايي مؤثر در امور آموزش عالي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45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فعالیت اجرایی مؤثر در دانشگاه‌ها و مراکز پژوهشی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هر سال مسئولیت در یکی از سطوح اجرایی آموزش عالی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تأیید مقام رسمی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46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before="240" w:after="0" w:line="240" w:lineRule="auto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فعالیت مؤثر در حوزه</w:t>
            </w:r>
            <w:r w:rsidRPr="00927BFF">
              <w:rPr>
                <w:rFonts w:cs="B Mitra" w:hint="cs"/>
                <w:sz w:val="20"/>
                <w:szCs w:val="20"/>
                <w:rtl/>
              </w:rPr>
              <w:softHyphen/>
              <w:t xml:space="preserve">های راهبردی آموزش عالی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انجام فعالیت</w:t>
            </w:r>
            <w:r w:rsidRPr="00927BFF">
              <w:rPr>
                <w:rFonts w:cs="B Mitra" w:hint="cs"/>
                <w:sz w:val="20"/>
                <w:szCs w:val="20"/>
                <w:rtl/>
              </w:rPr>
              <w:softHyphen/>
              <w:t>های شاخص در سطح ملی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1 و 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47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ind w:right="113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فعالیت فرهنگی-اجتماعی (35 امتیاز)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اشتهار به ارزش‌های دینی و اخلاقی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رئیس دانشکده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48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ترغیب روحیه خودباوری و  تلاش‌مداری در دانشجویان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تلاش در جهت تقویت روحیه امید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br/>
              <w:t>و نشاط در دانشجویان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49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کمک به احیای مواریث علمی-فرهنگی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تلاش در جهت پاسداشت ارزش‌ها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br/>
              <w:t xml:space="preserve">و دارایی‌های علمی و فرهنگی </w:t>
            </w:r>
            <w:r w:rsidRPr="00927BFF">
              <w:rPr>
                <w:rFonts w:cs="B Mitra"/>
                <w:sz w:val="20"/>
                <w:szCs w:val="20"/>
              </w:rPr>
              <w:br/>
            </w:r>
            <w:r w:rsidRPr="00927BFF">
              <w:rPr>
                <w:rFonts w:cs="B Mitra" w:hint="cs"/>
                <w:sz w:val="20"/>
                <w:szCs w:val="20"/>
                <w:rtl/>
              </w:rPr>
              <w:t>ایرانی و</w:t>
            </w:r>
            <w:r w:rsidRPr="00927BFF">
              <w:rPr>
                <w:rFonts w:cs="B Mitra" w:hint="cs"/>
                <w:sz w:val="20"/>
                <w:szCs w:val="20"/>
              </w:rPr>
              <w:t xml:space="preserve">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t>اسلامی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رئیس دانشکده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 w:hint="cs"/>
                <w:sz w:val="20"/>
                <w:szCs w:val="20"/>
                <w:rtl/>
              </w:rPr>
            </w:pPr>
          </w:p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50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ایثارگری (آزاده، جانباز و...)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بر اساس امتیازات آیین نامه ترفیع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به ازاي هر يك  پایه استحقاقی</w:t>
            </w:r>
          </w:p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يك امتياز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51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رعایت اخلاق علمی و حرفه</w:t>
            </w: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 xml:space="preserve">ای (آموزشی-پژوهشی-فرهنگی)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رعایت شئونات دانشگاهی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br/>
              <w:t>و اصول اخلاقی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رئیس دانشکده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 w:hint="cs"/>
                <w:sz w:val="20"/>
                <w:szCs w:val="20"/>
                <w:rtl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52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مشارکت در طرح‌های فرهنگی و اجتماعی  (دانشگاهی و ملی)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 xml:space="preserve">فعالیت در طرح‌های داوطلبانه مرتبط </w:t>
            </w:r>
            <w:r w:rsidRPr="00927BFF">
              <w:rPr>
                <w:rFonts w:cs="B Mitra" w:hint="cs"/>
                <w:sz w:val="20"/>
                <w:szCs w:val="20"/>
                <w:rtl/>
              </w:rPr>
              <w:br/>
              <w:t>در سطح دانشگاه یا کشور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  <w:r w:rsidRPr="00927BFF">
              <w:rPr>
                <w:rFonts w:cs="B Mitra" w:hint="cs"/>
                <w:sz w:val="20"/>
                <w:szCs w:val="20"/>
                <w:rtl/>
              </w:rPr>
              <w:t>نهاد رهبری و معاونت فرهنگی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 w:hint="cs"/>
                <w:sz w:val="20"/>
                <w:szCs w:val="20"/>
                <w:rtl/>
              </w:rPr>
            </w:pPr>
            <w:r w:rsidRPr="00927BFF">
              <w:rPr>
                <w:rFonts w:cs="Times New Roman"/>
                <w:sz w:val="20"/>
                <w:szCs w:val="20"/>
                <w:rtl/>
              </w:rPr>
              <w:t>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7BFF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جمع امتیازات 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121905" w:rsidRPr="00927BFF" w:rsidTr="00121905">
        <w:tc>
          <w:tcPr>
            <w:tcW w:w="1053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905" w:rsidRPr="00571309" w:rsidRDefault="00121905" w:rsidP="0012190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71309">
              <w:rPr>
                <w:rFonts w:cs="B Zar" w:hint="cs"/>
                <w:b/>
                <w:bCs/>
                <w:sz w:val="24"/>
                <w:szCs w:val="24"/>
                <w:rtl/>
              </w:rPr>
              <w:t>محل تأييد سرپرست پردیس های استان:</w:t>
            </w:r>
          </w:p>
          <w:p w:rsidR="00121905" w:rsidRPr="00571309" w:rsidRDefault="00121905" w:rsidP="00121905">
            <w:pPr>
              <w:pStyle w:val="Title"/>
              <w:jc w:val="both"/>
              <w:rPr>
                <w:rFonts w:cs="B Zar" w:hint="cs"/>
                <w:sz w:val="24"/>
                <w:szCs w:val="24"/>
                <w:rtl/>
              </w:rPr>
            </w:pPr>
          </w:p>
          <w:p w:rsidR="00121905" w:rsidRPr="00F96F6D" w:rsidRDefault="00121905" w:rsidP="00121905">
            <w:pPr>
              <w:pStyle w:val="Title"/>
              <w:jc w:val="both"/>
              <w:rPr>
                <w:rFonts w:cs="B Yagut" w:hint="cs"/>
                <w:sz w:val="22"/>
                <w:szCs w:val="22"/>
                <w:rtl/>
              </w:rPr>
            </w:pPr>
            <w:r w:rsidRPr="00571309">
              <w:rPr>
                <w:rFonts w:cs="B Zar" w:hint="cs"/>
                <w:sz w:val="24"/>
                <w:szCs w:val="24"/>
                <w:rtl/>
              </w:rPr>
              <w:t>نام و نام خانوادگي:                                                                                                 امضاء:</w:t>
            </w:r>
          </w:p>
          <w:p w:rsidR="00121905" w:rsidRPr="00927BFF" w:rsidRDefault="00121905" w:rsidP="00121905">
            <w:pPr>
              <w:spacing w:after="0" w:line="24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</w:tr>
    </w:tbl>
    <w:p w:rsidR="00927BFF" w:rsidRPr="00927BFF" w:rsidRDefault="00927BFF" w:rsidP="00927BFF">
      <w:pPr>
        <w:jc w:val="center"/>
        <w:rPr>
          <w:rFonts w:cs="B Mitra" w:hint="cs"/>
          <w:b/>
          <w:bCs/>
          <w:sz w:val="20"/>
          <w:szCs w:val="20"/>
          <w:rtl/>
        </w:rPr>
      </w:pPr>
    </w:p>
    <w:p w:rsidR="00927BFF" w:rsidRPr="00927BFF" w:rsidRDefault="00927BFF" w:rsidP="00927BFF">
      <w:pPr>
        <w:rPr>
          <w:rFonts w:cs="B Nazanin" w:hint="cs"/>
          <w:sz w:val="26"/>
          <w:szCs w:val="26"/>
          <w:rtl/>
        </w:rPr>
      </w:pPr>
    </w:p>
    <w:p w:rsidR="00E6392C" w:rsidRPr="00927BFF" w:rsidRDefault="00E6392C">
      <w:pPr>
        <w:rPr>
          <w:sz w:val="20"/>
          <w:szCs w:val="20"/>
        </w:rPr>
      </w:pPr>
    </w:p>
    <w:sectPr w:rsidR="00E6392C" w:rsidRPr="00927BFF" w:rsidSect="00927BFF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FF"/>
    <w:rsid w:val="00121905"/>
    <w:rsid w:val="001A545B"/>
    <w:rsid w:val="002A7DE9"/>
    <w:rsid w:val="003120D0"/>
    <w:rsid w:val="00341A0E"/>
    <w:rsid w:val="0081464D"/>
    <w:rsid w:val="0090082C"/>
    <w:rsid w:val="00927BFF"/>
    <w:rsid w:val="00E6392C"/>
    <w:rsid w:val="00E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6315-E501-4FA3-953A-B049953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F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27BFF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927BFF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shahabi</dc:creator>
  <cp:keywords/>
  <dc:description/>
  <cp:lastModifiedBy>nasrin shahabi</cp:lastModifiedBy>
  <cp:revision>6</cp:revision>
  <cp:lastPrinted>2019-02-06T08:23:00Z</cp:lastPrinted>
  <dcterms:created xsi:type="dcterms:W3CDTF">2019-02-06T07:56:00Z</dcterms:created>
  <dcterms:modified xsi:type="dcterms:W3CDTF">2019-02-06T08:27:00Z</dcterms:modified>
</cp:coreProperties>
</file>